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Corps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264" w:lineRule="auto"/>
        <w:jc w:val="center"/>
      </w:pPr>
      <w:r>
        <w:rPr>
          <w:rFonts w:ascii="Helvetica Neue" w:hAnsi="Helvetica Neue"/>
          <w:b w:val="1"/>
          <w:bCs w:val="1"/>
          <w:sz w:val="48"/>
          <w:szCs w:val="48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2106929</wp:posOffset>
            </wp:positionH>
            <wp:positionV relativeFrom="page">
              <wp:posOffset>111760</wp:posOffset>
            </wp:positionV>
            <wp:extent cx="2131490" cy="2130536"/>
            <wp:effectExtent l="0" t="0" r="0" b="0"/>
            <wp:wrapTopAndBottom distT="152400" distB="15240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LOGO FESTIVAL 2016 NOIR codensed.jp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1490" cy="213053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Helvetica Neue" w:hAnsi="Helvetica Neue"/>
          <w:b w:val="1"/>
          <w:bCs w:val="1"/>
          <w:sz w:val="48"/>
          <w:szCs w:val="48"/>
          <w:rtl w:val="0"/>
          <w:lang w:val="fr-FR"/>
        </w:rPr>
        <w:t>Dossier de candidature</w:t>
      </w:r>
    </w:p>
    <w:p>
      <w:pPr>
        <w:pStyle w:val="Corps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264" w:lineRule="auto"/>
        <w:jc w:val="center"/>
      </w:pPr>
      <w:r>
        <w:rPr>
          <w:rFonts w:ascii="Helvetica Neue" w:hAnsi="Helvetica Neue" w:hint="default"/>
          <w:sz w:val="24"/>
          <w:szCs w:val="24"/>
          <w:rtl w:val="0"/>
          <w:lang w:val="fr-FR"/>
        </w:rPr>
        <w:t xml:space="preserve">à </w:t>
      </w:r>
      <w:r>
        <w:rPr>
          <w:rFonts w:ascii="Helvetica Neue" w:hAnsi="Helvetica Neue"/>
          <w:sz w:val="24"/>
          <w:szCs w:val="24"/>
          <w:rtl w:val="0"/>
          <w:lang w:val="fr-FR"/>
        </w:rPr>
        <w:t xml:space="preserve">retourner </w:t>
      </w:r>
      <w:r>
        <w:rPr>
          <w:rFonts w:ascii="Helvetica Neue" w:hAnsi="Helvetica Neue"/>
          <w:b w:val="1"/>
          <w:bCs w:val="1"/>
          <w:sz w:val="24"/>
          <w:szCs w:val="24"/>
          <w:rtl w:val="0"/>
          <w:lang w:val="fr-FR"/>
        </w:rPr>
        <w:t xml:space="preserve">avant le 1er </w:t>
      </w:r>
      <w:r>
        <w:rPr>
          <w:rFonts w:ascii="Helvetica Neue" w:hAnsi="Helvetica Neue"/>
          <w:b w:val="1"/>
          <w:bCs w:val="1"/>
          <w:sz w:val="24"/>
          <w:szCs w:val="24"/>
          <w:rtl w:val="0"/>
          <w:lang w:val="fr-FR"/>
        </w:rPr>
        <w:t>juin</w:t>
      </w:r>
      <w:r>
        <w:rPr>
          <w:rFonts w:ascii="Helvetica Neue" w:hAnsi="Helvetica Neue"/>
          <w:b w:val="1"/>
          <w:bCs w:val="1"/>
          <w:sz w:val="24"/>
          <w:szCs w:val="24"/>
          <w:rtl w:val="0"/>
        </w:rPr>
        <w:t xml:space="preserve"> 201</w:t>
      </w:r>
      <w:r>
        <w:rPr>
          <w:rFonts w:ascii="Helvetica Neue" w:hAnsi="Helvetica Neue"/>
          <w:b w:val="1"/>
          <w:bCs w:val="1"/>
          <w:sz w:val="24"/>
          <w:szCs w:val="24"/>
          <w:rtl w:val="0"/>
          <w:lang w:val="fr-FR"/>
        </w:rPr>
        <w:t>6</w:t>
      </w:r>
      <w:r>
        <w:rPr>
          <w:rFonts w:ascii="Helvetica Neue" w:hAnsi="Helvetica Neue"/>
          <w:sz w:val="24"/>
          <w:szCs w:val="24"/>
          <w:rtl w:val="0"/>
          <w:lang w:val="fr-FR"/>
        </w:rPr>
        <w:t xml:space="preserve"> par mail</w:t>
      </w:r>
    </w:p>
    <w:p>
      <w:pPr>
        <w:pStyle w:val="Corps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264" w:lineRule="auto"/>
        <w:jc w:val="center"/>
      </w:pPr>
      <w:r>
        <w:rPr>
          <w:rStyle w:val="Hyperlink.0"/>
          <w:rFonts w:ascii="Helvetica Neue" w:cs="Helvetica Neue" w:hAnsi="Helvetica Neue" w:eastAsia="Helvetica Neue"/>
          <w:b w:val="1"/>
          <w:bCs w:val="1"/>
          <w:sz w:val="24"/>
          <w:szCs w:val="24"/>
        </w:rPr>
        <w:fldChar w:fldCharType="begin" w:fldLock="0"/>
      </w:r>
      <w:r>
        <w:rPr>
          <w:rStyle w:val="Hyperlink.0"/>
          <w:rFonts w:ascii="Helvetica Neue" w:cs="Helvetica Neue" w:hAnsi="Helvetica Neue" w:eastAsia="Helvetica Neue"/>
          <w:b w:val="1"/>
          <w:bCs w:val="1"/>
          <w:sz w:val="24"/>
          <w:szCs w:val="24"/>
        </w:rPr>
        <w:instrText xml:space="preserve"> HYPERLINK "mailto:coupsdetheatremassy@gmail.com"</w:instrText>
      </w:r>
      <w:r>
        <w:rPr>
          <w:rStyle w:val="Hyperlink.0"/>
          <w:rFonts w:ascii="Helvetica Neue" w:cs="Helvetica Neue" w:hAnsi="Helvetica Neue" w:eastAsia="Helvetica Neue"/>
          <w:b w:val="1"/>
          <w:bCs w:val="1"/>
          <w:sz w:val="24"/>
          <w:szCs w:val="24"/>
        </w:rPr>
        <w:fldChar w:fldCharType="separate" w:fldLock="0"/>
      </w:r>
      <w:r>
        <w:rPr>
          <w:rStyle w:val="Hyperlink.0"/>
          <w:rFonts w:ascii="Helvetica Neue" w:hAnsi="Helvetica Neue"/>
          <w:b w:val="1"/>
          <w:bCs w:val="1"/>
          <w:sz w:val="24"/>
          <w:szCs w:val="24"/>
          <w:rtl w:val="0"/>
          <w:lang w:val="en-US"/>
        </w:rPr>
        <w:t>coupsdetheatremassy@gmail.com</w:t>
      </w:r>
      <w:r>
        <w:rPr>
          <w:rFonts w:ascii="Helvetica Neue" w:cs="Helvetica Neue" w:hAnsi="Helvetica Neue" w:eastAsia="Helvetica Neue"/>
          <w:b w:val="1"/>
          <w:bCs w:val="1"/>
          <w:sz w:val="24"/>
          <w:szCs w:val="24"/>
        </w:rPr>
        <w:fldChar w:fldCharType="end" w:fldLock="0"/>
      </w:r>
    </w:p>
    <w:p>
      <w:pPr>
        <w:pStyle w:val="Corps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264" w:lineRule="auto"/>
        <w:jc w:val="center"/>
      </w:pPr>
    </w:p>
    <w:tbl>
      <w:tblPr>
        <w:tblW w:w="9586" w:type="dxa"/>
        <w:jc w:val="left"/>
        <w:tblInd w:w="108" w:type="dxa"/>
        <w:tblBorders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  <w:insideH w:val="single" w:color="000000" w:sz="8" w:space="0" w:shadow="0" w:frame="0"/>
          <w:insideV w:val="single" w:color="000000" w:sz="8" w:space="0" w:shadow="0" w:frame="0"/>
        </w:tblBorders>
        <w:shd w:val="clear" w:color="auto" w:fill="auto"/>
        <w:tblLayout w:type="fixed"/>
      </w:tblPr>
      <w:tblGrid>
        <w:gridCol w:w="2850"/>
        <w:gridCol w:w="6736"/>
      </w:tblGrid>
      <w:tr>
        <w:tblPrEx>
          <w:shd w:val="clear" w:color="auto" w:fill="bdc0bf"/>
        </w:tblPrEx>
        <w:trPr>
          <w:trHeight w:val="526" w:hRule="atLeast"/>
          <w:tblHeader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keepNext w:val="1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Nom de la Cie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526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b w:val="1"/>
                <w:bCs w:val="1"/>
                <w:sz w:val="24"/>
                <w:szCs w:val="24"/>
                <w:rtl w:val="0"/>
              </w:rPr>
              <w:t>Adresse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526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T</w:t>
            </w:r>
            <w:r>
              <w:rPr>
                <w:rFonts w:ascii="Helvetica" w:hAnsi="Helvetica" w:hint="default"/>
                <w:b w:val="1"/>
                <w:bCs w:val="1"/>
                <w:sz w:val="24"/>
                <w:szCs w:val="24"/>
                <w:rtl w:val="0"/>
              </w:rPr>
              <w:t>é</w:t>
            </w: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l</w:t>
            </w:r>
            <w:r>
              <w:rPr>
                <w:rFonts w:ascii="Helvetica" w:hAnsi="Helvetica" w:hint="default"/>
                <w:b w:val="1"/>
                <w:bCs w:val="1"/>
                <w:sz w:val="24"/>
                <w:szCs w:val="24"/>
                <w:rtl w:val="0"/>
              </w:rPr>
              <w:t>é</w:t>
            </w: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phone portable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526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Nom du responsable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526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Adresse mail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526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Nom du spectacle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526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Auteur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526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Genre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526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Dur</w:t>
            </w:r>
            <w:r>
              <w:rPr>
                <w:rFonts w:ascii="Helvetica" w:hAnsi="Helvetica" w:hint="default"/>
                <w:b w:val="1"/>
                <w:bCs w:val="1"/>
                <w:sz w:val="24"/>
                <w:szCs w:val="24"/>
                <w:rtl w:val="0"/>
              </w:rPr>
              <w:t>é</w:t>
            </w:r>
            <w:r>
              <w:rPr>
                <w:rFonts w:ascii="Helvetica" w:hAnsi="Helvetica"/>
                <w:b w:val="1"/>
                <w:bCs w:val="1"/>
                <w:sz w:val="24"/>
                <w:szCs w:val="24"/>
                <w:rtl w:val="0"/>
              </w:rPr>
              <w:t>e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740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Combien de fois le spectacle a t-il  d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</w:rPr>
              <w:t>é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j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</w:rPr>
              <w:t>à é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t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</w:rPr>
              <w:t xml:space="preserve">é 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jou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</w:rPr>
              <w:t xml:space="preserve">é 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?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740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Dates et lieux des prochaines repr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</w:rPr>
              <w:t>é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sentations</w:t>
            </w:r>
          </w:p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980" w:hRule="atLeast"/>
        </w:trPr>
        <w:tc>
          <w:tcPr>
            <w:tcW w:type="dxa" w:w="2850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>
            <w:pPr>
              <w:pStyle w:val="Par défaut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left"/>
            </w:pP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Nombre de personnes participant au spectacle (com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</w:rPr>
              <w:t>é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diens/metteur en sc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</w:rPr>
              <w:t>è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ne/r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</w:rPr>
              <w:t>é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gisseurs...)</w:t>
            </w:r>
          </w:p>
        </w:tc>
        <w:tc>
          <w:tcPr>
            <w:tcW w:type="dxa" w:w="673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100"/>
              <w:left w:type="dxa" w:w="100"/>
              <w:bottom w:type="dxa" w:w="100"/>
              <w:right w:type="dxa" w:w="100"/>
            </w:tcMar>
            <w:vAlign w:val="center"/>
          </w:tcPr>
          <w:p/>
        </w:tc>
      </w:tr>
    </w:tbl>
    <w:p>
      <w:pPr>
        <w:pStyle w:val="Corps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264" w:lineRule="auto"/>
        <w:jc w:val="left"/>
      </w:pPr>
    </w:p>
    <w:p>
      <w:pPr>
        <w:pStyle w:val="Corps"/>
        <w:numPr>
          <w:ilvl w:val="0"/>
          <w:numId w:val="2"/>
        </w:numPr>
        <w:spacing w:line="312" w:lineRule="auto"/>
        <w:jc w:val="left"/>
        <w:rPr>
          <w:rFonts w:ascii="Helvetica Neue" w:hAnsi="Helvetica Neue"/>
          <w:lang w:val="fr-FR"/>
        </w:rPr>
      </w:pPr>
      <w:r>
        <w:rPr>
          <w:rFonts w:ascii="Helvetica Neue" w:hAnsi="Helvetica Neue"/>
          <w:rtl w:val="0"/>
          <w:lang w:val="fr-FR"/>
        </w:rPr>
        <w:t>Merci de joindre la copie de l</w:t>
      </w:r>
      <w:r>
        <w:rPr>
          <w:rFonts w:ascii="Helvetica Neue" w:hAnsi="Helvetica Neue" w:hint="default"/>
          <w:rtl w:val="0"/>
          <w:lang w:val="fr-FR"/>
        </w:rPr>
        <w:t>’</w:t>
      </w:r>
      <w:r>
        <w:rPr>
          <w:rFonts w:ascii="Helvetica Neue" w:hAnsi="Helvetica Neue"/>
          <w:rtl w:val="0"/>
          <w:lang w:val="fr-FR"/>
        </w:rPr>
        <w:t>autorisation de la SACD et si possible un dossier du spectacle</w:t>
      </w:r>
    </w:p>
    <w:sectPr>
      <w:headerReference w:type="default" r:id="rId5"/>
      <w:footerReference w:type="default" r:id="rId6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Puce"/>
  </w:abstractNum>
  <w:abstractNum w:abstractNumId="1">
    <w:multiLevelType w:val="hybridMultilevel"/>
    <w:styleLink w:val="Puce"/>
    <w:lvl w:ilvl="0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8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25" w:hanging="1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885" w:hanging="1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245" w:hanging="1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605" w:hanging="1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965" w:hanging="1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2325" w:hanging="1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2685" w:hanging="1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3045" w:hanging="1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character" w:styleId="Lien">
    <w:name w:val="Lien"/>
    <w:rPr>
      <w:u w:val="single"/>
    </w:rPr>
  </w:style>
  <w:style w:type="character" w:styleId="Hyperlink.0">
    <w:name w:val="Hyperlink.0"/>
    <w:basedOn w:val="Lien"/>
    <w:next w:val="Hyperlink.0"/>
    <w:rPr>
      <w:color w:val="011ea9"/>
    </w:rPr>
  </w:style>
  <w:style w:type="paragraph" w:styleId="Par défaut">
    <w:name w:val="Par défaut"/>
    <w:next w:val="Par défau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Helvetica" w:hAnsi="Helvetica" w:eastAsia="Helvetic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numbering" w:styleId="Puce">
    <w:name w:val="Puce"/>
    <w:pPr>
      <w:numPr>
        <w:numId w:val="1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